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40" w:rsidRDefault="00794C40" w:rsidP="00794C40">
      <w:pPr>
        <w:spacing w:after="120"/>
        <w:jc w:val="center"/>
        <w:rPr>
          <w:rFonts w:ascii="Arial" w:hAnsi="Arial" w:cs="Arial"/>
          <w:b/>
          <w:sz w:val="24"/>
          <w:szCs w:val="24"/>
          <w:lang w:val="it-IT"/>
        </w:rPr>
      </w:pPr>
      <w:r>
        <w:rPr>
          <w:rFonts w:ascii="Arial" w:hAnsi="Arial" w:cs="Arial"/>
          <w:b/>
          <w:sz w:val="24"/>
          <w:szCs w:val="24"/>
          <w:lang w:val="it-IT"/>
        </w:rPr>
        <w:t>REZULTATE</w:t>
      </w:r>
    </w:p>
    <w:p w:rsidR="00794C40" w:rsidRDefault="00794C40" w:rsidP="00794C40">
      <w:pPr>
        <w:spacing w:after="120"/>
        <w:jc w:val="center"/>
        <w:rPr>
          <w:rFonts w:ascii="Arial" w:hAnsi="Arial" w:cs="Arial"/>
          <w:b/>
          <w:sz w:val="20"/>
          <w:szCs w:val="20"/>
          <w:lang w:val="it-IT"/>
        </w:rPr>
      </w:pPr>
      <w:r>
        <w:rPr>
          <w:rFonts w:ascii="Arial" w:hAnsi="Arial" w:cs="Arial"/>
          <w:b/>
          <w:sz w:val="20"/>
          <w:szCs w:val="20"/>
          <w:lang w:val="it-IT"/>
        </w:rPr>
        <w:t xml:space="preserve">Etapa I a Concursului Naţional pentru selectarea proiectului care va reprezenta România la cea de-a 16-a ediţie a Expoziţiei Internaţionale de Arhitectură – </w:t>
      </w:r>
      <w:r>
        <w:rPr>
          <w:rFonts w:ascii="Arial" w:hAnsi="Arial" w:cs="Arial"/>
          <w:b/>
          <w:i/>
          <w:sz w:val="20"/>
          <w:szCs w:val="20"/>
          <w:lang w:val="it-IT"/>
        </w:rPr>
        <w:t>la Biennale di Venezia</w:t>
      </w:r>
    </w:p>
    <w:p w:rsidR="00794C40" w:rsidRDefault="00794C40" w:rsidP="00794C40">
      <w:pPr>
        <w:spacing w:after="120"/>
        <w:jc w:val="both"/>
        <w:rPr>
          <w:rFonts w:ascii="Arial" w:hAnsi="Arial" w:cs="Arial"/>
          <w:sz w:val="24"/>
          <w:szCs w:val="24"/>
          <w:lang w:val="it-IT"/>
        </w:rPr>
      </w:pPr>
    </w:p>
    <w:p w:rsidR="00794C40" w:rsidRDefault="00794C40" w:rsidP="00794C40">
      <w:pPr>
        <w:pStyle w:val="NormalWeb"/>
        <w:shd w:val="clear" w:color="auto" w:fill="FFFFFF"/>
        <w:spacing w:before="0" w:beforeAutospacing="0" w:after="120" w:afterAutospacing="0" w:line="480" w:lineRule="atLeast"/>
        <w:jc w:val="both"/>
        <w:rPr>
          <w:rFonts w:ascii="Arial" w:hAnsi="Arial" w:cs="Arial"/>
          <w:color w:val="131313"/>
          <w:lang w:val="it-IT"/>
        </w:rPr>
      </w:pPr>
      <w:r>
        <w:rPr>
          <w:rFonts w:ascii="Arial" w:hAnsi="Arial" w:cs="Arial"/>
          <w:lang w:val="it-IT"/>
        </w:rPr>
        <w:t xml:space="preserve">În zilele de 16 şi 17 decembrie 2017, la sediul Uniunii Arhitecţilor din România a avut loc, conform Regulamentului de organizare a concursului naţional pentru selectarea proiectului care va reprezenta România la cea de-a 16-a ediţie a Expoziţiei Internaţionale de Arhitectură – </w:t>
      </w:r>
      <w:r>
        <w:rPr>
          <w:rFonts w:ascii="Arial" w:hAnsi="Arial" w:cs="Arial"/>
          <w:i/>
          <w:lang w:val="it-IT"/>
        </w:rPr>
        <w:t>la Biennale di Venezia</w:t>
      </w:r>
      <w:r>
        <w:rPr>
          <w:rFonts w:ascii="Arial" w:hAnsi="Arial" w:cs="Arial"/>
          <w:lang w:val="it-IT"/>
        </w:rPr>
        <w:t xml:space="preserve">, </w:t>
      </w:r>
      <w:r>
        <w:rPr>
          <w:rFonts w:ascii="Arial" w:hAnsi="Arial" w:cs="Arial"/>
          <w:b/>
          <w:bCs/>
          <w:color w:val="131313"/>
          <w:lang w:val="it-IT"/>
        </w:rPr>
        <w:t>procedura de selecție a proiectelor finaliste</w:t>
      </w:r>
      <w:r>
        <w:rPr>
          <w:rFonts w:ascii="Arial" w:hAnsi="Arial" w:cs="Arial"/>
          <w:color w:val="131313"/>
          <w:lang w:val="it-IT"/>
        </w:rPr>
        <w:t xml:space="preserve"> (Etapa I).</w:t>
      </w:r>
    </w:p>
    <w:p w:rsidR="00794C40" w:rsidRDefault="00794C40" w:rsidP="00794C40">
      <w:pPr>
        <w:shd w:val="clear" w:color="auto" w:fill="FFFFFF"/>
        <w:spacing w:after="120" w:line="480" w:lineRule="atLeast"/>
        <w:jc w:val="both"/>
        <w:rPr>
          <w:rFonts w:ascii="Arial" w:eastAsia="Times New Roman" w:hAnsi="Arial" w:cs="Arial"/>
          <w:color w:val="131313"/>
          <w:sz w:val="24"/>
          <w:szCs w:val="24"/>
          <w:lang w:val="it-IT"/>
        </w:rPr>
      </w:pPr>
      <w:r>
        <w:rPr>
          <w:rFonts w:ascii="Arial" w:eastAsia="Times New Roman" w:hAnsi="Arial" w:cs="Arial"/>
          <w:color w:val="131313"/>
          <w:sz w:val="24"/>
          <w:szCs w:val="24"/>
          <w:lang w:val="it-IT"/>
        </w:rPr>
        <w:t>Potrivit Ordinului Ministrului Culturii şi Identităţii Naţionale cu nr. 2826/2017, Comisia de selecție a avut următoarea componență:</w:t>
      </w:r>
    </w:p>
    <w:p w:rsidR="00794C40" w:rsidRDefault="00794C40" w:rsidP="00794C40">
      <w:pPr>
        <w:numPr>
          <w:ilvl w:val="0"/>
          <w:numId w:val="1"/>
        </w:numPr>
        <w:shd w:val="clear" w:color="auto" w:fill="FFFFFF"/>
        <w:spacing w:after="120" w:line="480" w:lineRule="atLeast"/>
        <w:jc w:val="both"/>
        <w:rPr>
          <w:rFonts w:ascii="Arial" w:eastAsia="Times New Roman" w:hAnsi="Arial" w:cs="Arial"/>
          <w:color w:val="131313"/>
          <w:sz w:val="24"/>
          <w:szCs w:val="24"/>
        </w:rPr>
      </w:pPr>
      <w:proofErr w:type="spellStart"/>
      <w:r>
        <w:rPr>
          <w:rFonts w:ascii="Arial" w:eastAsia="Times New Roman" w:hAnsi="Arial" w:cs="Arial"/>
          <w:color w:val="131313"/>
          <w:sz w:val="24"/>
          <w:szCs w:val="24"/>
        </w:rPr>
        <w:t>Arh</w:t>
      </w:r>
      <w:proofErr w:type="spellEnd"/>
      <w:r>
        <w:rPr>
          <w:rFonts w:ascii="Arial" w:eastAsia="Times New Roman" w:hAnsi="Arial" w:cs="Arial"/>
          <w:color w:val="131313"/>
          <w:sz w:val="24"/>
          <w:szCs w:val="24"/>
        </w:rPr>
        <w:t xml:space="preserve">. Attila Kim, </w:t>
      </w:r>
      <w:proofErr w:type="spellStart"/>
      <w:r>
        <w:rPr>
          <w:rFonts w:ascii="Arial" w:eastAsia="Times New Roman" w:hAnsi="Arial" w:cs="Arial"/>
          <w:color w:val="131313"/>
          <w:sz w:val="24"/>
          <w:szCs w:val="24"/>
        </w:rPr>
        <w:t>comisar</w:t>
      </w:r>
      <w:proofErr w:type="spellEnd"/>
      <w:r>
        <w:rPr>
          <w:rFonts w:ascii="Arial" w:eastAsia="Times New Roman" w:hAnsi="Arial" w:cs="Arial"/>
          <w:color w:val="131313"/>
          <w:sz w:val="24"/>
          <w:szCs w:val="24"/>
        </w:rPr>
        <w:t>/</w:t>
      </w:r>
      <w:proofErr w:type="spellStart"/>
      <w:r>
        <w:rPr>
          <w:rFonts w:ascii="Arial" w:eastAsia="Times New Roman" w:hAnsi="Arial" w:cs="Arial"/>
          <w:color w:val="131313"/>
          <w:sz w:val="24"/>
          <w:szCs w:val="24"/>
        </w:rPr>
        <w:t>membru</w:t>
      </w:r>
      <w:proofErr w:type="spellEnd"/>
    </w:p>
    <w:p w:rsidR="00794C40" w:rsidRDefault="00794C40" w:rsidP="00794C40">
      <w:pPr>
        <w:numPr>
          <w:ilvl w:val="0"/>
          <w:numId w:val="1"/>
        </w:numPr>
        <w:shd w:val="clear" w:color="auto" w:fill="FFFFFF"/>
        <w:spacing w:after="120" w:line="480" w:lineRule="atLeast"/>
        <w:jc w:val="both"/>
        <w:rPr>
          <w:rFonts w:ascii="Arial" w:eastAsia="Times New Roman" w:hAnsi="Arial" w:cs="Arial"/>
          <w:color w:val="131313"/>
          <w:sz w:val="24"/>
          <w:szCs w:val="24"/>
        </w:rPr>
      </w:pPr>
      <w:proofErr w:type="spellStart"/>
      <w:r>
        <w:rPr>
          <w:rFonts w:ascii="Arial" w:eastAsia="Times New Roman" w:hAnsi="Arial" w:cs="Arial"/>
          <w:color w:val="131313"/>
          <w:sz w:val="24"/>
          <w:szCs w:val="24"/>
        </w:rPr>
        <w:t>Arh</w:t>
      </w:r>
      <w:proofErr w:type="spellEnd"/>
      <w:r>
        <w:rPr>
          <w:rFonts w:ascii="Arial" w:eastAsia="Times New Roman" w:hAnsi="Arial" w:cs="Arial"/>
          <w:color w:val="131313"/>
          <w:sz w:val="24"/>
          <w:szCs w:val="24"/>
        </w:rPr>
        <w:t xml:space="preserve">. </w:t>
      </w:r>
      <w:proofErr w:type="spellStart"/>
      <w:r>
        <w:rPr>
          <w:rFonts w:ascii="Arial" w:eastAsia="Times New Roman" w:hAnsi="Arial" w:cs="Arial"/>
          <w:color w:val="131313"/>
          <w:sz w:val="24"/>
          <w:szCs w:val="24"/>
        </w:rPr>
        <w:t>Elisabeta</w:t>
      </w:r>
      <w:proofErr w:type="spellEnd"/>
      <w:r>
        <w:rPr>
          <w:rFonts w:ascii="Arial" w:eastAsia="Times New Roman" w:hAnsi="Arial" w:cs="Arial"/>
          <w:color w:val="131313"/>
          <w:sz w:val="24"/>
          <w:szCs w:val="24"/>
        </w:rPr>
        <w:t xml:space="preserve"> </w:t>
      </w:r>
      <w:proofErr w:type="spellStart"/>
      <w:r>
        <w:rPr>
          <w:rFonts w:ascii="Arial" w:eastAsia="Times New Roman" w:hAnsi="Arial" w:cs="Arial"/>
          <w:color w:val="131313"/>
          <w:sz w:val="24"/>
          <w:szCs w:val="24"/>
        </w:rPr>
        <w:t>Jurcă</w:t>
      </w:r>
      <w:proofErr w:type="spellEnd"/>
      <w:r>
        <w:rPr>
          <w:rFonts w:ascii="Arial" w:eastAsia="Times New Roman" w:hAnsi="Arial" w:cs="Arial"/>
          <w:color w:val="131313"/>
          <w:sz w:val="24"/>
          <w:szCs w:val="24"/>
        </w:rPr>
        <w:t xml:space="preserve">, ARHIMAR </w:t>
      </w:r>
      <w:proofErr w:type="spellStart"/>
      <w:r>
        <w:rPr>
          <w:rFonts w:ascii="Arial" w:eastAsia="Times New Roman" w:hAnsi="Arial" w:cs="Arial"/>
          <w:color w:val="131313"/>
          <w:sz w:val="24"/>
          <w:szCs w:val="24"/>
        </w:rPr>
        <w:t>Birou</w:t>
      </w:r>
      <w:proofErr w:type="spellEnd"/>
      <w:r>
        <w:rPr>
          <w:rFonts w:ascii="Arial" w:eastAsia="Times New Roman" w:hAnsi="Arial" w:cs="Arial"/>
          <w:color w:val="131313"/>
          <w:sz w:val="24"/>
          <w:szCs w:val="24"/>
        </w:rPr>
        <w:t xml:space="preserve"> </w:t>
      </w:r>
      <w:proofErr w:type="spellStart"/>
      <w:r>
        <w:rPr>
          <w:rFonts w:ascii="Arial" w:eastAsia="Times New Roman" w:hAnsi="Arial" w:cs="Arial"/>
          <w:color w:val="131313"/>
          <w:sz w:val="24"/>
          <w:szCs w:val="24"/>
        </w:rPr>
        <w:t>Arhitectură</w:t>
      </w:r>
      <w:proofErr w:type="spellEnd"/>
      <w:r>
        <w:rPr>
          <w:rFonts w:ascii="Arial" w:eastAsia="Times New Roman" w:hAnsi="Arial" w:cs="Arial"/>
          <w:color w:val="131313"/>
          <w:sz w:val="24"/>
          <w:szCs w:val="24"/>
        </w:rPr>
        <w:t xml:space="preserve">, </w:t>
      </w:r>
      <w:proofErr w:type="spellStart"/>
      <w:r>
        <w:rPr>
          <w:rFonts w:ascii="Arial" w:eastAsia="Times New Roman" w:hAnsi="Arial" w:cs="Arial"/>
          <w:color w:val="131313"/>
          <w:sz w:val="24"/>
          <w:szCs w:val="24"/>
        </w:rPr>
        <w:t>Cluj</w:t>
      </w:r>
      <w:proofErr w:type="spellEnd"/>
      <w:r>
        <w:rPr>
          <w:rFonts w:ascii="Arial" w:eastAsia="Times New Roman" w:hAnsi="Arial" w:cs="Arial"/>
          <w:color w:val="131313"/>
          <w:sz w:val="24"/>
          <w:szCs w:val="24"/>
        </w:rPr>
        <w:t xml:space="preserve"> </w:t>
      </w:r>
      <w:proofErr w:type="spellStart"/>
      <w:r>
        <w:rPr>
          <w:rFonts w:ascii="Arial" w:eastAsia="Times New Roman" w:hAnsi="Arial" w:cs="Arial"/>
          <w:color w:val="131313"/>
          <w:sz w:val="24"/>
          <w:szCs w:val="24"/>
        </w:rPr>
        <w:t>Napoca</w:t>
      </w:r>
      <w:proofErr w:type="spellEnd"/>
      <w:r>
        <w:rPr>
          <w:rFonts w:ascii="Arial" w:eastAsia="Times New Roman" w:hAnsi="Arial" w:cs="Arial"/>
          <w:color w:val="131313"/>
          <w:sz w:val="24"/>
          <w:szCs w:val="24"/>
        </w:rPr>
        <w:t xml:space="preserve">, </w:t>
      </w:r>
      <w:proofErr w:type="spellStart"/>
      <w:r>
        <w:rPr>
          <w:rFonts w:ascii="Arial" w:eastAsia="Times New Roman" w:hAnsi="Arial" w:cs="Arial"/>
          <w:color w:val="131313"/>
          <w:sz w:val="24"/>
          <w:szCs w:val="24"/>
        </w:rPr>
        <w:t>membru</w:t>
      </w:r>
      <w:proofErr w:type="spellEnd"/>
    </w:p>
    <w:p w:rsidR="00794C40" w:rsidRDefault="00794C40" w:rsidP="00794C40">
      <w:pPr>
        <w:numPr>
          <w:ilvl w:val="0"/>
          <w:numId w:val="1"/>
        </w:numPr>
        <w:shd w:val="clear" w:color="auto" w:fill="FFFFFF"/>
        <w:spacing w:after="120" w:line="480" w:lineRule="atLeast"/>
        <w:jc w:val="both"/>
        <w:rPr>
          <w:rFonts w:ascii="Arial" w:eastAsia="Times New Roman" w:hAnsi="Arial" w:cs="Arial"/>
          <w:color w:val="131313"/>
          <w:sz w:val="24"/>
          <w:szCs w:val="24"/>
          <w:lang w:val="it-IT"/>
        </w:rPr>
      </w:pPr>
      <w:r>
        <w:rPr>
          <w:rFonts w:ascii="Arial" w:eastAsia="Times New Roman" w:hAnsi="Arial" w:cs="Arial"/>
          <w:color w:val="131313"/>
          <w:sz w:val="24"/>
          <w:szCs w:val="24"/>
          <w:lang w:val="it-IT"/>
        </w:rPr>
        <w:t>Arh. Paolo Tomasella, Istituto Regionale per il Patrimonio Cultural del Friuli Venezia Giulia, membru</w:t>
      </w:r>
    </w:p>
    <w:p w:rsidR="00794C40" w:rsidRDefault="00794C40" w:rsidP="00794C40">
      <w:pPr>
        <w:numPr>
          <w:ilvl w:val="0"/>
          <w:numId w:val="1"/>
        </w:numPr>
        <w:shd w:val="clear" w:color="auto" w:fill="FFFFFF"/>
        <w:spacing w:after="120" w:line="480" w:lineRule="atLeast"/>
        <w:jc w:val="both"/>
        <w:rPr>
          <w:rFonts w:ascii="Arial" w:eastAsia="Times New Roman" w:hAnsi="Arial" w:cs="Arial"/>
          <w:color w:val="131313"/>
          <w:sz w:val="24"/>
          <w:szCs w:val="24"/>
          <w:lang w:val="it-IT"/>
        </w:rPr>
      </w:pPr>
      <w:r>
        <w:rPr>
          <w:rFonts w:ascii="Arial" w:eastAsia="Times New Roman" w:hAnsi="Arial" w:cs="Arial"/>
          <w:color w:val="131313"/>
          <w:sz w:val="24"/>
          <w:szCs w:val="24"/>
          <w:lang w:val="it-IT"/>
        </w:rPr>
        <w:t>Teresita Scalco, Univesitatea IUAV, Veneţia, membru</w:t>
      </w:r>
    </w:p>
    <w:p w:rsidR="00794C40" w:rsidRDefault="00794C40" w:rsidP="00794C40">
      <w:pPr>
        <w:numPr>
          <w:ilvl w:val="0"/>
          <w:numId w:val="1"/>
        </w:numPr>
        <w:shd w:val="clear" w:color="auto" w:fill="FFFFFF"/>
        <w:spacing w:after="120" w:line="480" w:lineRule="atLeast"/>
        <w:jc w:val="both"/>
        <w:rPr>
          <w:rFonts w:ascii="Arial" w:eastAsia="Times New Roman" w:hAnsi="Arial" w:cs="Arial"/>
          <w:color w:val="131313"/>
          <w:sz w:val="24"/>
          <w:szCs w:val="24"/>
          <w:lang w:val="it-IT"/>
        </w:rPr>
      </w:pPr>
      <w:r>
        <w:rPr>
          <w:rFonts w:ascii="Arial" w:eastAsia="Times New Roman" w:hAnsi="Arial" w:cs="Arial"/>
          <w:color w:val="131313"/>
          <w:sz w:val="24"/>
          <w:szCs w:val="24"/>
          <w:lang w:val="it-IT"/>
        </w:rPr>
        <w:t>Cristian Alexandru Damian, Institutul Roman de Cultură şi Cercetare Umanistică, Veneţia, membru</w:t>
      </w:r>
    </w:p>
    <w:p w:rsidR="00794C40" w:rsidRDefault="00794C40" w:rsidP="00794C40">
      <w:pPr>
        <w:numPr>
          <w:ilvl w:val="0"/>
          <w:numId w:val="1"/>
        </w:numPr>
        <w:shd w:val="clear" w:color="auto" w:fill="FFFFFF"/>
        <w:spacing w:after="120" w:line="480" w:lineRule="atLeast"/>
        <w:jc w:val="both"/>
        <w:rPr>
          <w:rFonts w:ascii="Arial" w:eastAsia="Times New Roman" w:hAnsi="Arial" w:cs="Arial"/>
          <w:color w:val="131313"/>
          <w:sz w:val="24"/>
          <w:szCs w:val="24"/>
          <w:lang w:val="it-IT"/>
        </w:rPr>
      </w:pPr>
      <w:r>
        <w:rPr>
          <w:rFonts w:ascii="Arial" w:eastAsia="Times New Roman" w:hAnsi="Arial" w:cs="Arial"/>
          <w:color w:val="131313"/>
          <w:sz w:val="24"/>
          <w:szCs w:val="24"/>
          <w:lang w:val="it-IT"/>
        </w:rPr>
        <w:t>Arh. Ştefan Ghenciulescu, Revista Zeppelin, Bucureşti, membru</w:t>
      </w:r>
    </w:p>
    <w:p w:rsidR="00794C40" w:rsidRDefault="00794C40" w:rsidP="00794C40">
      <w:pPr>
        <w:numPr>
          <w:ilvl w:val="0"/>
          <w:numId w:val="1"/>
        </w:numPr>
        <w:shd w:val="clear" w:color="auto" w:fill="FFFFFF"/>
        <w:spacing w:after="120" w:line="480" w:lineRule="atLeast"/>
        <w:jc w:val="both"/>
        <w:rPr>
          <w:rFonts w:ascii="Arial" w:eastAsia="Times New Roman" w:hAnsi="Arial" w:cs="Arial"/>
          <w:color w:val="131313"/>
          <w:sz w:val="24"/>
          <w:szCs w:val="24"/>
          <w:lang w:val="it-IT"/>
        </w:rPr>
      </w:pPr>
      <w:r>
        <w:rPr>
          <w:rFonts w:ascii="Arial" w:eastAsia="Times New Roman" w:hAnsi="Arial" w:cs="Arial"/>
          <w:color w:val="131313"/>
          <w:sz w:val="24"/>
          <w:szCs w:val="24"/>
          <w:lang w:val="it-IT"/>
        </w:rPr>
        <w:t>Arh. Ileana Tureanu, Uniunea Arhitecţilor din România, membru</w:t>
      </w:r>
    </w:p>
    <w:p w:rsidR="00794C40" w:rsidRDefault="00794C40" w:rsidP="00794C40">
      <w:pPr>
        <w:shd w:val="clear" w:color="auto" w:fill="FFFFFF"/>
        <w:spacing w:after="120" w:line="480" w:lineRule="atLeast"/>
        <w:jc w:val="both"/>
        <w:rPr>
          <w:rFonts w:ascii="Arial" w:eastAsia="Times New Roman" w:hAnsi="Arial" w:cs="Arial"/>
          <w:color w:val="131313"/>
          <w:sz w:val="24"/>
          <w:szCs w:val="24"/>
          <w:lang w:val="it-IT"/>
        </w:rPr>
      </w:pPr>
      <w:r>
        <w:rPr>
          <w:rFonts w:ascii="Arial" w:eastAsia="Times New Roman" w:hAnsi="Arial" w:cs="Arial"/>
          <w:color w:val="131313"/>
          <w:sz w:val="24"/>
          <w:szCs w:val="24"/>
          <w:lang w:val="it-IT"/>
        </w:rPr>
        <w:t>Conform Regulamentului de Organizare şi Functionare a Comisiei de selecţie, la prima intâlnire a membrilor Comisiei, aceştia au ales prin vot secret Preşedintele Comisiei, în persoana domnului Arh. Attila Kim.</w:t>
      </w:r>
    </w:p>
    <w:p w:rsidR="00794C40" w:rsidRDefault="00794C40" w:rsidP="00794C40">
      <w:pPr>
        <w:shd w:val="clear" w:color="auto" w:fill="FFFFFF"/>
        <w:spacing w:after="120" w:line="480" w:lineRule="atLeast"/>
        <w:jc w:val="both"/>
        <w:rPr>
          <w:rFonts w:ascii="Arial" w:eastAsia="Times New Roman" w:hAnsi="Arial" w:cs="Arial"/>
          <w:color w:val="131313"/>
          <w:sz w:val="24"/>
          <w:szCs w:val="24"/>
          <w:lang w:val="it-IT"/>
        </w:rPr>
      </w:pPr>
      <w:r>
        <w:rPr>
          <w:rFonts w:ascii="Arial" w:eastAsia="Times New Roman" w:hAnsi="Arial" w:cs="Arial"/>
          <w:color w:val="131313"/>
          <w:sz w:val="24"/>
          <w:szCs w:val="24"/>
          <w:lang w:val="it-IT"/>
        </w:rPr>
        <w:t>În cadrul ședinței, Comisia a primit spre evaluare un număr de </w:t>
      </w:r>
      <w:r>
        <w:rPr>
          <w:rFonts w:ascii="Arial" w:eastAsia="Times New Roman" w:hAnsi="Arial" w:cs="Arial"/>
          <w:b/>
          <w:bCs/>
          <w:color w:val="131313"/>
          <w:sz w:val="24"/>
          <w:szCs w:val="24"/>
          <w:u w:val="single"/>
          <w:lang w:val="it-IT"/>
        </w:rPr>
        <w:t>23 proiecte</w:t>
      </w:r>
      <w:r>
        <w:rPr>
          <w:rFonts w:ascii="Arial" w:eastAsia="Times New Roman" w:hAnsi="Arial" w:cs="Arial"/>
          <w:color w:val="131313"/>
          <w:sz w:val="24"/>
          <w:szCs w:val="24"/>
          <w:lang w:val="it-IT"/>
        </w:rPr>
        <w:t>, dintr-un total de 25 proiecte, și a procedat la evaluarea acestora acordând punctaje </w:t>
      </w:r>
      <w:r>
        <w:rPr>
          <w:rFonts w:ascii="Arial" w:eastAsia="Times New Roman" w:hAnsi="Arial" w:cs="Arial"/>
          <w:color w:val="2962B7"/>
          <w:sz w:val="24"/>
          <w:szCs w:val="24"/>
          <w:lang w:val="it-IT"/>
        </w:rPr>
        <w:t>(</w:t>
      </w:r>
      <w:r>
        <w:rPr>
          <w:rFonts w:ascii="Arial" w:eastAsia="Times New Roman" w:hAnsi="Arial" w:cs="Arial"/>
          <w:b/>
          <w:bCs/>
          <w:color w:val="2962B7"/>
          <w:sz w:val="24"/>
          <w:szCs w:val="24"/>
          <w:lang w:val="it-IT"/>
        </w:rPr>
        <w:t>Anexă</w:t>
      </w:r>
      <w:r>
        <w:rPr>
          <w:rFonts w:ascii="Arial" w:eastAsia="Times New Roman" w:hAnsi="Arial" w:cs="Arial"/>
          <w:color w:val="2962B7"/>
          <w:sz w:val="24"/>
          <w:szCs w:val="24"/>
          <w:lang w:val="it-IT"/>
        </w:rPr>
        <w:t>)</w:t>
      </w:r>
      <w:r>
        <w:rPr>
          <w:rFonts w:ascii="Arial" w:eastAsia="Times New Roman" w:hAnsi="Arial" w:cs="Arial"/>
          <w:color w:val="131313"/>
          <w:sz w:val="24"/>
          <w:szCs w:val="24"/>
          <w:lang w:val="it-IT"/>
        </w:rPr>
        <w:t xml:space="preserve"> pentru criteriile prevăzute în art. 6 din Regulamentul de organizare a Concursului național pentru selectarea proiectului care va reprezenta România la </w:t>
      </w:r>
      <w:r>
        <w:rPr>
          <w:rFonts w:ascii="Arial" w:eastAsia="Times New Roman" w:hAnsi="Arial" w:cs="Arial"/>
          <w:color w:val="131313"/>
          <w:sz w:val="24"/>
          <w:szCs w:val="24"/>
          <w:lang w:val="it-IT"/>
        </w:rPr>
        <w:lastRenderedPageBreak/>
        <w:t>cea de-a 16-a ediție a Expoziției Internaționale de Arhitectura – </w:t>
      </w:r>
      <w:r>
        <w:rPr>
          <w:rFonts w:ascii="Arial" w:eastAsia="Times New Roman" w:hAnsi="Arial" w:cs="Arial"/>
          <w:i/>
          <w:iCs/>
          <w:color w:val="131313"/>
          <w:sz w:val="24"/>
          <w:szCs w:val="24"/>
          <w:lang w:val="it-IT"/>
        </w:rPr>
        <w:t>la Biennale di Venezia, </w:t>
      </w:r>
      <w:r>
        <w:rPr>
          <w:rFonts w:ascii="Arial" w:eastAsia="Times New Roman" w:hAnsi="Arial" w:cs="Arial"/>
          <w:color w:val="131313"/>
          <w:sz w:val="24"/>
          <w:szCs w:val="24"/>
          <w:lang w:val="it-IT"/>
        </w:rPr>
        <w:t>publicat pe paginile de internet ale Ministerului Culturii şi Identităţii Naţionale, Ministerului Afacerilor Externe, Institutului Cultural Român şi Uniunii Arhitecţilor din România.</w:t>
      </w:r>
    </w:p>
    <w:p w:rsidR="00794C40" w:rsidRDefault="00794C40" w:rsidP="00794C40">
      <w:pPr>
        <w:shd w:val="clear" w:color="auto" w:fill="FFFFFF"/>
        <w:spacing w:after="120" w:line="480" w:lineRule="atLeast"/>
        <w:jc w:val="both"/>
        <w:rPr>
          <w:rFonts w:ascii="Arial" w:eastAsia="Times New Roman" w:hAnsi="Arial" w:cs="Arial"/>
          <w:color w:val="131313"/>
          <w:sz w:val="24"/>
          <w:szCs w:val="24"/>
          <w:lang w:val="it-IT"/>
        </w:rPr>
      </w:pPr>
      <w:r>
        <w:rPr>
          <w:rFonts w:ascii="Arial" w:eastAsia="Times New Roman" w:hAnsi="Arial" w:cs="Arial"/>
          <w:color w:val="131313"/>
          <w:sz w:val="24"/>
          <w:szCs w:val="24"/>
          <w:lang w:val="it-IT"/>
        </w:rPr>
        <w:t xml:space="preserve">În urma centralizării punctajelor acordate de fiecare membru al Comisiei, au fost desemnate următoarele proiecte finaliste, în </w:t>
      </w:r>
      <w:bookmarkStart w:id="0" w:name="_GoBack"/>
      <w:bookmarkEnd w:id="0"/>
      <w:r>
        <w:rPr>
          <w:rFonts w:ascii="Arial" w:eastAsia="Times New Roman" w:hAnsi="Arial" w:cs="Arial"/>
          <w:color w:val="131313"/>
          <w:sz w:val="24"/>
          <w:szCs w:val="24"/>
          <w:lang w:val="it-IT"/>
        </w:rPr>
        <w:t>ordinea alfabetică a titlurilor:</w:t>
      </w:r>
    </w:p>
    <w:p w:rsidR="00794C40" w:rsidRDefault="00794C40" w:rsidP="00794C40">
      <w:pPr>
        <w:pStyle w:val="ListParagraph"/>
        <w:numPr>
          <w:ilvl w:val="0"/>
          <w:numId w:val="2"/>
        </w:numPr>
        <w:shd w:val="clear" w:color="auto" w:fill="FFFFFF"/>
        <w:spacing w:after="120" w:line="480" w:lineRule="atLeast"/>
        <w:jc w:val="both"/>
        <w:rPr>
          <w:rFonts w:ascii="Arial" w:eastAsia="Times New Roman" w:hAnsi="Arial" w:cs="Arial"/>
          <w:color w:val="131313"/>
          <w:sz w:val="24"/>
          <w:szCs w:val="24"/>
        </w:rPr>
      </w:pPr>
      <w:r>
        <w:rPr>
          <w:rFonts w:ascii="Arial" w:eastAsia="Times New Roman" w:hAnsi="Arial" w:cs="Arial"/>
          <w:color w:val="131313"/>
          <w:sz w:val="24"/>
          <w:szCs w:val="24"/>
        </w:rPr>
        <w:t>Emigration</w:t>
      </w:r>
    </w:p>
    <w:p w:rsidR="00794C40" w:rsidRDefault="00794C40" w:rsidP="00794C40">
      <w:pPr>
        <w:pStyle w:val="ListParagraph"/>
        <w:numPr>
          <w:ilvl w:val="0"/>
          <w:numId w:val="2"/>
        </w:numPr>
        <w:shd w:val="clear" w:color="auto" w:fill="FFFFFF"/>
        <w:spacing w:after="120" w:line="480" w:lineRule="atLeast"/>
        <w:jc w:val="both"/>
        <w:rPr>
          <w:rFonts w:ascii="Arial" w:eastAsia="Times New Roman" w:hAnsi="Arial" w:cs="Arial"/>
          <w:color w:val="131313"/>
          <w:sz w:val="24"/>
          <w:szCs w:val="24"/>
        </w:rPr>
      </w:pPr>
      <w:r>
        <w:rPr>
          <w:rFonts w:ascii="Arial" w:eastAsia="Times New Roman" w:hAnsi="Arial" w:cs="Arial"/>
          <w:color w:val="131313"/>
          <w:sz w:val="24"/>
          <w:szCs w:val="24"/>
        </w:rPr>
        <w:t>Mnemonics</w:t>
      </w:r>
    </w:p>
    <w:p w:rsidR="00794C40" w:rsidRDefault="00794C40" w:rsidP="00794C40">
      <w:pPr>
        <w:pStyle w:val="ListParagraph"/>
        <w:numPr>
          <w:ilvl w:val="0"/>
          <w:numId w:val="2"/>
        </w:numPr>
        <w:shd w:val="clear" w:color="auto" w:fill="FFFFFF"/>
        <w:spacing w:after="120" w:line="480" w:lineRule="atLeast"/>
        <w:jc w:val="both"/>
        <w:rPr>
          <w:rFonts w:ascii="Arial" w:eastAsia="Times New Roman" w:hAnsi="Arial" w:cs="Arial"/>
          <w:color w:val="131313"/>
          <w:sz w:val="24"/>
          <w:szCs w:val="24"/>
        </w:rPr>
      </w:pPr>
      <w:r>
        <w:rPr>
          <w:rFonts w:ascii="Arial" w:eastAsia="Times New Roman" w:hAnsi="Arial" w:cs="Arial"/>
          <w:color w:val="131313"/>
          <w:sz w:val="24"/>
          <w:szCs w:val="24"/>
        </w:rPr>
        <w:t>Space Capsule</w:t>
      </w:r>
    </w:p>
    <w:p w:rsidR="00794C40" w:rsidRDefault="00794C40" w:rsidP="00794C40">
      <w:pPr>
        <w:spacing w:after="120" w:line="480" w:lineRule="atLeast"/>
        <w:jc w:val="both"/>
        <w:rPr>
          <w:rFonts w:ascii="Arial" w:eastAsia="Raleway-Bold" w:hAnsi="Arial" w:cs="Raleway-Bold"/>
          <w:bCs/>
          <w:color w:val="000000"/>
          <w:kern w:val="2"/>
          <w:sz w:val="24"/>
          <w:szCs w:val="24"/>
          <w:lang w:val="ro-RO"/>
        </w:rPr>
      </w:pPr>
      <w:r>
        <w:rPr>
          <w:rFonts w:ascii="Arial" w:eastAsia="Times New Roman" w:hAnsi="Arial" w:cs="Arial"/>
          <w:color w:val="131313"/>
          <w:sz w:val="24"/>
          <w:szCs w:val="24"/>
          <w:lang w:val="it-IT"/>
        </w:rPr>
        <w:t>Potrivit Regulamentului de organizare a Concursului, </w:t>
      </w:r>
      <w:r>
        <w:rPr>
          <w:rFonts w:ascii="Arial" w:hAnsi="Arial" w:cs="Arial"/>
          <w:bCs/>
          <w:i/>
          <w:sz w:val="24"/>
          <w:szCs w:val="24"/>
          <w:lang w:val="ro-RO"/>
        </w:rPr>
        <w:t>Comisia de selecţie,</w:t>
      </w:r>
      <w:r>
        <w:rPr>
          <w:rFonts w:ascii="Arial" w:hAnsi="Arial" w:cs="Arial"/>
          <w:bCs/>
          <w:sz w:val="24"/>
          <w:szCs w:val="24"/>
          <w:lang w:val="ro-RO"/>
        </w:rPr>
        <w:t xml:space="preserve"> reprezentată prin cel puţin 3 membri printre care Comisarul şi Preşedintele Comisiei de selecţie, va invita reprezentantul sau reprezentanții fiecărei echipe de autori finalişti (pot fi prezenți la această intâlnire maxim trei persoane dintre cele enumerate în </w:t>
      </w:r>
      <w:r>
        <w:rPr>
          <w:rFonts w:ascii="Arial" w:hAnsi="Arial" w:cs="Arial"/>
          <w:bCs/>
          <w:color w:val="000000"/>
          <w:sz w:val="24"/>
          <w:szCs w:val="24"/>
          <w:lang w:val="ro-RO"/>
        </w:rPr>
        <w:t>formularul de înscriere, Anexa 1)</w:t>
      </w:r>
      <w:r>
        <w:rPr>
          <w:rFonts w:ascii="Arial" w:hAnsi="Arial" w:cs="Arial"/>
          <w:bCs/>
          <w:sz w:val="24"/>
          <w:szCs w:val="24"/>
          <w:lang w:val="ro-RO"/>
        </w:rPr>
        <w:t xml:space="preserve"> la o sesiune de detaliere a proiectului și pentru a comunica concurenților </w:t>
      </w:r>
      <w:r>
        <w:rPr>
          <w:rFonts w:ascii="Arial" w:eastAsia="Raleway-Bold" w:hAnsi="Arial" w:cs="Raleway-Bold"/>
          <w:bCs/>
          <w:color w:val="000000"/>
          <w:kern w:val="2"/>
          <w:sz w:val="24"/>
          <w:szCs w:val="24"/>
          <w:lang w:val="ro-RO"/>
        </w:rPr>
        <w:t>în scris și verbal</w:t>
      </w:r>
      <w:r>
        <w:rPr>
          <w:rFonts w:ascii="Arial" w:hAnsi="Arial" w:cs="Arial"/>
          <w:bCs/>
          <w:sz w:val="24"/>
          <w:szCs w:val="24"/>
          <w:lang w:val="ro-RO"/>
        </w:rPr>
        <w:t xml:space="preserve"> temele de aprofundare și cerințele specifice în vederea întocmirii documentației care se va preda pentru Etapa a II-a de jurizare, conform Art. 27-28.</w:t>
      </w:r>
      <w:r>
        <w:rPr>
          <w:rFonts w:ascii="Arial" w:hAnsi="Arial" w:cs="Arial"/>
          <w:bCs/>
          <w:color w:val="FF0000"/>
          <w:sz w:val="24"/>
          <w:szCs w:val="24"/>
          <w:lang w:val="ro-RO"/>
        </w:rPr>
        <w:t xml:space="preserve"> </w:t>
      </w:r>
      <w:r>
        <w:rPr>
          <w:rFonts w:ascii="Arial" w:hAnsi="Arial" w:cs="Arial"/>
          <w:bCs/>
          <w:i/>
          <w:sz w:val="24"/>
          <w:szCs w:val="24"/>
          <w:lang w:val="ro-RO"/>
        </w:rPr>
        <w:t>Comisia de selecţie</w:t>
      </w:r>
      <w:r>
        <w:rPr>
          <w:rFonts w:ascii="Arial" w:eastAsia="Raleway-Bold" w:hAnsi="Arial" w:cs="Raleway-Bold"/>
          <w:bCs/>
          <w:i/>
          <w:kern w:val="2"/>
          <w:sz w:val="24"/>
          <w:szCs w:val="24"/>
          <w:lang w:val="ro-RO"/>
        </w:rPr>
        <w:t xml:space="preserve"> </w:t>
      </w:r>
      <w:r>
        <w:rPr>
          <w:rFonts w:ascii="Arial" w:eastAsia="Raleway-Bold" w:hAnsi="Arial" w:cs="Raleway-Bold"/>
          <w:bCs/>
          <w:kern w:val="2"/>
          <w:sz w:val="24"/>
          <w:szCs w:val="24"/>
          <w:lang w:val="ro-RO"/>
        </w:rPr>
        <w:t>nu poa</w:t>
      </w:r>
      <w:r>
        <w:rPr>
          <w:rFonts w:ascii="Arial" w:eastAsia="Raleway-Bold" w:hAnsi="Arial" w:cs="Raleway-Bold"/>
          <w:bCs/>
          <w:color w:val="000000"/>
          <w:kern w:val="2"/>
          <w:sz w:val="24"/>
          <w:szCs w:val="24"/>
          <w:lang w:val="ro-RO"/>
        </w:rPr>
        <w:t>te solicita schimbarea conceptului prezentat în Etapa I sau a altor elemente definitorii din punct de vedere curatorial şi/sau expoziţional.</w:t>
      </w:r>
    </w:p>
    <w:p w:rsidR="00794C40" w:rsidRDefault="00794C40" w:rsidP="00794C40">
      <w:pPr>
        <w:shd w:val="clear" w:color="auto" w:fill="FFFFFF"/>
        <w:spacing w:after="120" w:line="480" w:lineRule="atLeast"/>
        <w:jc w:val="both"/>
        <w:rPr>
          <w:rFonts w:ascii="Arial" w:eastAsia="Times New Roman" w:hAnsi="Arial" w:cs="Arial"/>
          <w:color w:val="131313"/>
          <w:sz w:val="24"/>
          <w:szCs w:val="24"/>
          <w:lang w:val="it-IT"/>
        </w:rPr>
      </w:pPr>
      <w:proofErr w:type="spellStart"/>
      <w:r>
        <w:rPr>
          <w:rFonts w:ascii="Arial" w:eastAsia="Raleway-Bold" w:hAnsi="Arial" w:cs="Raleway-Bold"/>
          <w:color w:val="000000"/>
          <w:kern w:val="2"/>
          <w:sz w:val="24"/>
          <w:szCs w:val="24"/>
          <w:lang w:val="fr-FR"/>
        </w:rPr>
        <w:t>Participanţii</w:t>
      </w:r>
      <w:proofErr w:type="spellEnd"/>
      <w:r>
        <w:rPr>
          <w:rFonts w:ascii="Arial" w:eastAsia="Raleway-Bold" w:hAnsi="Arial" w:cs="Raleway-Bold"/>
          <w:color w:val="000000"/>
          <w:kern w:val="2"/>
          <w:sz w:val="24"/>
          <w:szCs w:val="24"/>
          <w:lang w:val="fr-FR"/>
        </w:rPr>
        <w:t xml:space="preserve"> la </w:t>
      </w:r>
      <w:proofErr w:type="spellStart"/>
      <w:r>
        <w:rPr>
          <w:rFonts w:ascii="Arial" w:eastAsia="Raleway-Bold" w:hAnsi="Arial" w:cs="Raleway-Bold"/>
          <w:i/>
          <w:color w:val="000000"/>
          <w:kern w:val="2"/>
          <w:sz w:val="24"/>
          <w:szCs w:val="24"/>
          <w:lang w:val="fr-FR"/>
        </w:rPr>
        <w:t>Concurs</w:t>
      </w:r>
      <w:proofErr w:type="spellEnd"/>
      <w:r>
        <w:rPr>
          <w:rFonts w:ascii="Arial" w:eastAsia="Raleway-Bold" w:hAnsi="Arial" w:cs="Raleway-Bold"/>
          <w:color w:val="000000"/>
          <w:kern w:val="2"/>
          <w:sz w:val="24"/>
          <w:szCs w:val="24"/>
          <w:lang w:val="fr-FR"/>
        </w:rPr>
        <w:t xml:space="preserve"> pot </w:t>
      </w:r>
      <w:proofErr w:type="spellStart"/>
      <w:r>
        <w:rPr>
          <w:rFonts w:ascii="Arial" w:eastAsia="Raleway-Bold" w:hAnsi="Arial" w:cs="Raleway-Bold"/>
          <w:color w:val="000000"/>
          <w:kern w:val="2"/>
          <w:sz w:val="24"/>
          <w:szCs w:val="24"/>
          <w:lang w:val="fr-FR"/>
        </w:rPr>
        <w:t>depune</w:t>
      </w:r>
      <w:proofErr w:type="spellEnd"/>
      <w:r>
        <w:rPr>
          <w:rFonts w:ascii="Arial" w:eastAsia="Raleway-Bold" w:hAnsi="Arial" w:cs="Raleway-Bold"/>
          <w:color w:val="000000"/>
          <w:kern w:val="2"/>
          <w:sz w:val="24"/>
          <w:szCs w:val="24"/>
          <w:lang w:val="fr-FR"/>
        </w:rPr>
        <w:t xml:space="preserve"> </w:t>
      </w:r>
      <w:proofErr w:type="spellStart"/>
      <w:r>
        <w:rPr>
          <w:rFonts w:ascii="Arial" w:eastAsia="Raleway-Bold" w:hAnsi="Arial" w:cs="Raleway-Bold"/>
          <w:color w:val="000000"/>
          <w:kern w:val="2"/>
          <w:sz w:val="24"/>
          <w:szCs w:val="24"/>
          <w:lang w:val="fr-FR"/>
        </w:rPr>
        <w:t>contestaţii</w:t>
      </w:r>
      <w:proofErr w:type="spellEnd"/>
      <w:r>
        <w:rPr>
          <w:rFonts w:ascii="Arial" w:eastAsia="Raleway-Bold" w:hAnsi="Arial" w:cs="Raleway-Bold"/>
          <w:color w:val="000000"/>
          <w:kern w:val="2"/>
          <w:sz w:val="24"/>
          <w:szCs w:val="24"/>
          <w:lang w:val="fr-FR"/>
        </w:rPr>
        <w:t xml:space="preserve"> </w:t>
      </w:r>
      <w:proofErr w:type="spellStart"/>
      <w:r>
        <w:rPr>
          <w:rFonts w:ascii="Arial" w:eastAsia="Raleway-Bold" w:hAnsi="Arial" w:cs="Raleway-Bold"/>
          <w:kern w:val="2"/>
          <w:sz w:val="24"/>
          <w:szCs w:val="24"/>
          <w:lang w:val="fr-FR"/>
        </w:rPr>
        <w:t>privind</w:t>
      </w:r>
      <w:proofErr w:type="spellEnd"/>
      <w:r>
        <w:rPr>
          <w:rFonts w:ascii="Arial" w:eastAsia="Raleway-Bold" w:hAnsi="Arial" w:cs="Raleway-Bold"/>
          <w:kern w:val="2"/>
          <w:sz w:val="24"/>
          <w:szCs w:val="24"/>
          <w:lang w:val="fr-FR"/>
        </w:rPr>
        <w:t xml:space="preserve"> </w:t>
      </w:r>
      <w:proofErr w:type="spellStart"/>
      <w:r>
        <w:rPr>
          <w:rFonts w:ascii="Arial" w:eastAsia="Raleway-Bold" w:hAnsi="Arial" w:cs="Raleway-Bold"/>
          <w:kern w:val="2"/>
          <w:sz w:val="24"/>
          <w:szCs w:val="24"/>
          <w:lang w:val="fr-FR"/>
        </w:rPr>
        <w:t>exclusiv</w:t>
      </w:r>
      <w:proofErr w:type="spellEnd"/>
      <w:r>
        <w:rPr>
          <w:rFonts w:ascii="Arial" w:eastAsia="Raleway-Bold" w:hAnsi="Arial" w:cs="Raleway-Bold"/>
          <w:color w:val="000000"/>
          <w:kern w:val="2"/>
          <w:sz w:val="24"/>
          <w:szCs w:val="24"/>
          <w:lang w:val="fr-FR"/>
        </w:rPr>
        <w:t xml:space="preserve"> </w:t>
      </w:r>
      <w:proofErr w:type="spellStart"/>
      <w:r>
        <w:rPr>
          <w:rFonts w:ascii="Arial" w:eastAsia="Raleway-Bold" w:hAnsi="Arial" w:cs="Raleway-Bold"/>
          <w:color w:val="000000"/>
          <w:kern w:val="2"/>
          <w:sz w:val="24"/>
          <w:szCs w:val="24"/>
          <w:lang w:val="fr-FR"/>
        </w:rPr>
        <w:t>modalitatea</w:t>
      </w:r>
      <w:proofErr w:type="spellEnd"/>
      <w:r>
        <w:rPr>
          <w:rFonts w:ascii="Arial" w:eastAsia="Raleway-Bold" w:hAnsi="Arial" w:cs="Raleway-Bold"/>
          <w:color w:val="000000"/>
          <w:kern w:val="2"/>
          <w:sz w:val="24"/>
          <w:szCs w:val="24"/>
          <w:lang w:val="fr-FR"/>
        </w:rPr>
        <w:t xml:space="preserve"> </w:t>
      </w:r>
      <w:proofErr w:type="spellStart"/>
      <w:r>
        <w:rPr>
          <w:rFonts w:ascii="Arial" w:eastAsia="Raleway-Bold" w:hAnsi="Arial" w:cs="Raleway-Bold"/>
          <w:color w:val="000000"/>
          <w:kern w:val="2"/>
          <w:sz w:val="24"/>
          <w:szCs w:val="24"/>
          <w:lang w:val="fr-FR"/>
        </w:rPr>
        <w:t>în</w:t>
      </w:r>
      <w:proofErr w:type="spellEnd"/>
      <w:r>
        <w:rPr>
          <w:rFonts w:ascii="Arial" w:eastAsia="Raleway-Bold" w:hAnsi="Arial" w:cs="Raleway-Bold"/>
          <w:color w:val="000000"/>
          <w:kern w:val="2"/>
          <w:sz w:val="24"/>
          <w:szCs w:val="24"/>
          <w:lang w:val="fr-FR"/>
        </w:rPr>
        <w:t xml:space="preserve"> care </w:t>
      </w:r>
      <w:proofErr w:type="gramStart"/>
      <w:r>
        <w:rPr>
          <w:rFonts w:ascii="Arial" w:eastAsia="Raleway-Bold" w:hAnsi="Arial" w:cs="Raleway-Bold"/>
          <w:color w:val="000000"/>
          <w:kern w:val="2"/>
          <w:sz w:val="24"/>
          <w:szCs w:val="24"/>
          <w:lang w:val="fr-FR"/>
        </w:rPr>
        <w:t>a</w:t>
      </w:r>
      <w:proofErr w:type="gramEnd"/>
      <w:r>
        <w:rPr>
          <w:rFonts w:ascii="Arial" w:eastAsia="Raleway-Bold" w:hAnsi="Arial" w:cs="Raleway-Bold"/>
          <w:color w:val="000000"/>
          <w:kern w:val="2"/>
          <w:sz w:val="24"/>
          <w:szCs w:val="24"/>
          <w:lang w:val="fr-FR"/>
        </w:rPr>
        <w:t xml:space="preserve"> </w:t>
      </w:r>
      <w:proofErr w:type="spellStart"/>
      <w:r>
        <w:rPr>
          <w:rFonts w:ascii="Arial" w:eastAsia="Raleway-Bold" w:hAnsi="Arial" w:cs="Raleway-Bold"/>
          <w:color w:val="000000"/>
          <w:kern w:val="2"/>
          <w:sz w:val="24"/>
          <w:szCs w:val="24"/>
          <w:lang w:val="fr-FR"/>
        </w:rPr>
        <w:t>fost</w:t>
      </w:r>
      <w:proofErr w:type="spellEnd"/>
      <w:r>
        <w:rPr>
          <w:rFonts w:ascii="Arial" w:eastAsia="Raleway-Bold" w:hAnsi="Arial" w:cs="Raleway-Bold"/>
          <w:color w:val="000000"/>
          <w:kern w:val="2"/>
          <w:sz w:val="24"/>
          <w:szCs w:val="24"/>
          <w:lang w:val="fr-FR"/>
        </w:rPr>
        <w:t xml:space="preserve"> </w:t>
      </w:r>
      <w:proofErr w:type="spellStart"/>
      <w:r>
        <w:rPr>
          <w:rFonts w:ascii="Arial" w:eastAsia="Raleway-Bold" w:hAnsi="Arial" w:cs="Raleway-Bold"/>
          <w:color w:val="000000"/>
          <w:kern w:val="2"/>
          <w:sz w:val="24"/>
          <w:szCs w:val="24"/>
          <w:lang w:val="fr-FR"/>
        </w:rPr>
        <w:t>respectat</w:t>
      </w:r>
      <w:proofErr w:type="spellEnd"/>
      <w:r>
        <w:rPr>
          <w:rFonts w:ascii="Arial" w:eastAsia="Raleway-Bold" w:hAnsi="Arial" w:cs="Raleway-Bold"/>
          <w:color w:val="000000"/>
          <w:kern w:val="2"/>
          <w:sz w:val="24"/>
          <w:szCs w:val="24"/>
          <w:lang w:val="fr-FR"/>
        </w:rPr>
        <w:t xml:space="preserve"> </w:t>
      </w:r>
      <w:proofErr w:type="spellStart"/>
      <w:r>
        <w:rPr>
          <w:rFonts w:ascii="Arial" w:eastAsia="Raleway-Bold" w:hAnsi="Arial" w:cs="Raleway-Bold"/>
          <w:color w:val="000000"/>
          <w:kern w:val="2"/>
          <w:sz w:val="24"/>
          <w:szCs w:val="24"/>
          <w:lang w:val="fr-FR"/>
        </w:rPr>
        <w:t>regulamentul</w:t>
      </w:r>
      <w:proofErr w:type="spellEnd"/>
      <w:r>
        <w:rPr>
          <w:rFonts w:ascii="Arial" w:eastAsia="Raleway-Bold" w:hAnsi="Arial" w:cs="Raleway-Bold"/>
          <w:color w:val="000000"/>
          <w:kern w:val="2"/>
          <w:sz w:val="24"/>
          <w:szCs w:val="24"/>
          <w:lang w:val="fr-FR"/>
        </w:rPr>
        <w:t xml:space="preserve"> de </w:t>
      </w:r>
      <w:proofErr w:type="spellStart"/>
      <w:r>
        <w:rPr>
          <w:rFonts w:ascii="Arial" w:eastAsia="Raleway-Bold" w:hAnsi="Arial" w:cs="Raleway-Bold"/>
          <w:color w:val="000000"/>
          <w:kern w:val="2"/>
          <w:sz w:val="24"/>
          <w:szCs w:val="24"/>
          <w:lang w:val="fr-FR"/>
        </w:rPr>
        <w:t>organizare</w:t>
      </w:r>
      <w:proofErr w:type="spellEnd"/>
      <w:r>
        <w:rPr>
          <w:rFonts w:ascii="Arial" w:eastAsia="Raleway-Bold" w:hAnsi="Arial" w:cs="Raleway-Bold"/>
          <w:color w:val="000000"/>
          <w:kern w:val="2"/>
          <w:sz w:val="24"/>
          <w:szCs w:val="24"/>
          <w:lang w:val="fr-FR"/>
        </w:rPr>
        <w:t xml:space="preserve"> a </w:t>
      </w:r>
      <w:proofErr w:type="spellStart"/>
      <w:r>
        <w:rPr>
          <w:rFonts w:ascii="Arial" w:eastAsia="Raleway-Bold" w:hAnsi="Arial" w:cs="Raleway-Bold"/>
          <w:i/>
          <w:color w:val="000000"/>
          <w:kern w:val="2"/>
          <w:sz w:val="24"/>
          <w:szCs w:val="24"/>
          <w:lang w:val="fr-FR"/>
        </w:rPr>
        <w:t>Concursului</w:t>
      </w:r>
      <w:proofErr w:type="spellEnd"/>
      <w:r>
        <w:rPr>
          <w:rFonts w:ascii="Arial" w:eastAsia="Raleway-Bold" w:hAnsi="Arial" w:cs="Raleway-Bold"/>
          <w:kern w:val="2"/>
          <w:sz w:val="24"/>
          <w:szCs w:val="24"/>
          <w:lang w:val="fr-FR"/>
        </w:rPr>
        <w:t>. Contestaț</w:t>
      </w:r>
      <w:proofErr w:type="spellStart"/>
      <w:r>
        <w:rPr>
          <w:rFonts w:ascii="Arial" w:eastAsia="Raleway-Bold" w:hAnsi="Arial" w:cs="Raleway-Bold"/>
          <w:kern w:val="2"/>
          <w:sz w:val="24"/>
          <w:szCs w:val="24"/>
          <w:lang w:val="fr-FR"/>
        </w:rPr>
        <w:t>iile</w:t>
      </w:r>
      <w:proofErr w:type="spellEnd"/>
      <w:r>
        <w:rPr>
          <w:rFonts w:ascii="Arial" w:eastAsia="Raleway-Bold" w:hAnsi="Arial" w:cs="Raleway-Bold"/>
          <w:kern w:val="2"/>
          <w:sz w:val="24"/>
          <w:szCs w:val="24"/>
          <w:lang w:val="fr-FR"/>
        </w:rPr>
        <w:t xml:space="preserve"> vor fi </w:t>
      </w:r>
      <w:proofErr w:type="spellStart"/>
      <w:r>
        <w:rPr>
          <w:rFonts w:ascii="Arial" w:eastAsia="Raleway-Bold" w:hAnsi="Arial" w:cs="Raleway-Bold"/>
          <w:kern w:val="2"/>
          <w:sz w:val="24"/>
          <w:szCs w:val="24"/>
          <w:lang w:val="fr-FR"/>
        </w:rPr>
        <w:t>depuse</w:t>
      </w:r>
      <w:proofErr w:type="spellEnd"/>
      <w:r>
        <w:rPr>
          <w:rFonts w:ascii="Arial" w:eastAsia="Raleway-Bold" w:hAnsi="Arial" w:cs="Raleway-Bold"/>
          <w:kern w:val="2"/>
          <w:sz w:val="24"/>
          <w:szCs w:val="24"/>
          <w:lang w:val="fr-FR"/>
        </w:rPr>
        <w:t xml:space="preserve"> la</w:t>
      </w:r>
      <w:r>
        <w:rPr>
          <w:rFonts w:ascii="Arial" w:eastAsia="Raleway-Bold" w:hAnsi="Arial" w:cs="Raleway-Bold"/>
          <w:color w:val="FF0000"/>
          <w:kern w:val="2"/>
          <w:sz w:val="24"/>
          <w:szCs w:val="24"/>
          <w:lang w:val="fr-FR"/>
        </w:rPr>
        <w:t xml:space="preserve"> </w:t>
      </w:r>
      <w:proofErr w:type="spellStart"/>
      <w:r>
        <w:rPr>
          <w:rFonts w:ascii="Arial" w:eastAsia="Raleway-Bold" w:hAnsi="Arial" w:cs="Raleway-Bold"/>
          <w:kern w:val="2"/>
          <w:sz w:val="24"/>
          <w:szCs w:val="24"/>
          <w:lang w:val="fr-FR"/>
        </w:rPr>
        <w:t>sediul</w:t>
      </w:r>
      <w:proofErr w:type="spellEnd"/>
      <w:r>
        <w:rPr>
          <w:rFonts w:ascii="Arial" w:eastAsia="Raleway-Bold" w:hAnsi="Arial" w:cs="Raleway-Bold"/>
          <w:kern w:val="2"/>
          <w:sz w:val="24"/>
          <w:szCs w:val="24"/>
          <w:lang w:val="fr-FR"/>
        </w:rPr>
        <w:t xml:space="preserve"> </w:t>
      </w:r>
      <w:proofErr w:type="spellStart"/>
      <w:r>
        <w:rPr>
          <w:rFonts w:ascii="Arial" w:eastAsia="Raleway-Bold" w:hAnsi="Arial" w:cs="Raleway-Bold"/>
          <w:kern w:val="2"/>
          <w:sz w:val="24"/>
          <w:szCs w:val="24"/>
          <w:lang w:val="fr-FR"/>
        </w:rPr>
        <w:t>Uniunii</w:t>
      </w:r>
      <w:proofErr w:type="spellEnd"/>
      <w:r>
        <w:rPr>
          <w:rFonts w:ascii="Arial" w:eastAsia="Raleway-Bold" w:hAnsi="Arial" w:cs="Raleway-Bold"/>
          <w:kern w:val="2"/>
          <w:sz w:val="24"/>
          <w:szCs w:val="24"/>
          <w:lang w:val="fr-FR"/>
        </w:rPr>
        <w:t xml:space="preserve"> </w:t>
      </w:r>
      <w:proofErr w:type="spellStart"/>
      <w:r>
        <w:rPr>
          <w:rFonts w:ascii="Arial" w:eastAsia="Raleway-Bold" w:hAnsi="Arial" w:cs="Raleway-Bold"/>
          <w:kern w:val="2"/>
          <w:sz w:val="24"/>
          <w:szCs w:val="24"/>
          <w:lang w:val="fr-FR"/>
        </w:rPr>
        <w:t>Arhitecţilor</w:t>
      </w:r>
      <w:proofErr w:type="spellEnd"/>
      <w:r>
        <w:rPr>
          <w:rFonts w:ascii="Arial" w:eastAsia="Raleway-Bold" w:hAnsi="Arial" w:cs="Raleway-Bold"/>
          <w:kern w:val="2"/>
          <w:sz w:val="24"/>
          <w:szCs w:val="24"/>
          <w:lang w:val="fr-FR"/>
        </w:rPr>
        <w:t xml:space="preserve"> </w:t>
      </w:r>
      <w:proofErr w:type="spellStart"/>
      <w:r>
        <w:rPr>
          <w:rFonts w:ascii="Arial" w:eastAsia="Raleway-Bold" w:hAnsi="Arial" w:cs="Raleway-Bold"/>
          <w:kern w:val="2"/>
          <w:sz w:val="24"/>
          <w:szCs w:val="24"/>
          <w:lang w:val="fr-FR"/>
        </w:rPr>
        <w:t>din</w:t>
      </w:r>
      <w:proofErr w:type="spellEnd"/>
      <w:r>
        <w:rPr>
          <w:rFonts w:ascii="Arial" w:eastAsia="Raleway-Bold" w:hAnsi="Arial" w:cs="Raleway-Bold"/>
          <w:kern w:val="2"/>
          <w:sz w:val="24"/>
          <w:szCs w:val="24"/>
          <w:lang w:val="fr-FR"/>
        </w:rPr>
        <w:t xml:space="preserve"> </w:t>
      </w:r>
      <w:proofErr w:type="spellStart"/>
      <w:r>
        <w:rPr>
          <w:rFonts w:ascii="Arial" w:eastAsia="Raleway-Bold" w:hAnsi="Arial" w:cs="Raleway-Bold"/>
          <w:kern w:val="2"/>
          <w:sz w:val="24"/>
          <w:szCs w:val="24"/>
          <w:lang w:val="fr-FR"/>
        </w:rPr>
        <w:t>România</w:t>
      </w:r>
      <w:proofErr w:type="spellEnd"/>
      <w:r>
        <w:rPr>
          <w:rFonts w:ascii="Arial" w:eastAsia="Raleway-Bold" w:hAnsi="Arial" w:cs="Raleway-Bold"/>
          <w:kern w:val="2"/>
          <w:sz w:val="24"/>
          <w:szCs w:val="24"/>
          <w:lang w:val="fr-FR"/>
        </w:rPr>
        <w:t xml:space="preserve">, </w:t>
      </w:r>
      <w:proofErr w:type="spellStart"/>
      <w:r>
        <w:rPr>
          <w:rFonts w:ascii="Arial" w:eastAsia="Raleway-Bold" w:hAnsi="Arial" w:cs="Raleway-Bold"/>
          <w:kern w:val="2"/>
          <w:sz w:val="24"/>
          <w:szCs w:val="24"/>
          <w:lang w:val="fr-FR"/>
        </w:rPr>
        <w:t>strada</w:t>
      </w:r>
      <w:proofErr w:type="spellEnd"/>
      <w:r>
        <w:rPr>
          <w:rFonts w:ascii="Arial" w:eastAsia="Raleway-Bold" w:hAnsi="Arial" w:cs="Raleway-Bold"/>
          <w:kern w:val="2"/>
          <w:sz w:val="24"/>
          <w:szCs w:val="24"/>
          <w:lang w:val="fr-FR"/>
        </w:rPr>
        <w:t xml:space="preserve"> Jean Louis </w:t>
      </w:r>
      <w:proofErr w:type="spellStart"/>
      <w:r>
        <w:rPr>
          <w:rFonts w:ascii="Arial" w:eastAsia="Raleway-Bold" w:hAnsi="Arial" w:cs="Raleway-Bold"/>
          <w:kern w:val="2"/>
          <w:sz w:val="24"/>
          <w:szCs w:val="24"/>
          <w:lang w:val="fr-FR"/>
        </w:rPr>
        <w:t>Calderon</w:t>
      </w:r>
      <w:proofErr w:type="spellEnd"/>
      <w:r>
        <w:rPr>
          <w:rFonts w:ascii="Arial" w:eastAsia="Raleway-Bold" w:hAnsi="Arial" w:cs="Raleway-Bold"/>
          <w:kern w:val="2"/>
          <w:sz w:val="24"/>
          <w:szCs w:val="24"/>
          <w:lang w:val="fr-FR"/>
        </w:rPr>
        <w:t xml:space="preserve"> nr. 48, </w:t>
      </w:r>
      <w:proofErr w:type="spellStart"/>
      <w:r>
        <w:rPr>
          <w:rFonts w:ascii="Arial" w:eastAsia="Raleway-Bold" w:hAnsi="Arial" w:cs="Raleway-Bold"/>
          <w:kern w:val="2"/>
          <w:sz w:val="24"/>
          <w:szCs w:val="24"/>
          <w:lang w:val="fr-FR"/>
        </w:rPr>
        <w:t>sector</w:t>
      </w:r>
      <w:proofErr w:type="spellEnd"/>
      <w:r>
        <w:rPr>
          <w:rFonts w:ascii="Arial" w:eastAsia="Raleway-Bold" w:hAnsi="Arial" w:cs="Raleway-Bold"/>
          <w:kern w:val="2"/>
          <w:sz w:val="24"/>
          <w:szCs w:val="24"/>
          <w:lang w:val="fr-FR"/>
        </w:rPr>
        <w:t xml:space="preserve"> 2, </w:t>
      </w:r>
      <w:proofErr w:type="spellStart"/>
      <w:r>
        <w:rPr>
          <w:rFonts w:ascii="Arial" w:eastAsia="Raleway-Bold" w:hAnsi="Arial" w:cs="Raleway-Bold"/>
          <w:kern w:val="2"/>
          <w:sz w:val="24"/>
          <w:szCs w:val="24"/>
          <w:lang w:val="fr-FR"/>
        </w:rPr>
        <w:t>cod</w:t>
      </w:r>
      <w:proofErr w:type="spellEnd"/>
      <w:r>
        <w:rPr>
          <w:rFonts w:ascii="Arial" w:eastAsia="Raleway-Bold" w:hAnsi="Arial" w:cs="Raleway-Bold"/>
          <w:kern w:val="2"/>
          <w:sz w:val="24"/>
          <w:szCs w:val="24"/>
          <w:lang w:val="fr-FR"/>
        </w:rPr>
        <w:t xml:space="preserve"> 020038, Bucureşti,</w:t>
      </w:r>
      <w:r>
        <w:rPr>
          <w:rFonts w:ascii="Arial" w:eastAsia="Times New Roman" w:hAnsi="Arial" w:cs="Arial"/>
          <w:color w:val="131313"/>
          <w:sz w:val="24"/>
          <w:szCs w:val="24"/>
          <w:lang w:val="ro-RO"/>
        </w:rPr>
        <w:t xml:space="preserve"> in perioada </w:t>
      </w:r>
      <w:r>
        <w:rPr>
          <w:rFonts w:ascii="Arial" w:eastAsia="Times New Roman" w:hAnsi="Arial" w:cs="Arial"/>
          <w:b/>
          <w:color w:val="131313"/>
          <w:sz w:val="24"/>
          <w:szCs w:val="24"/>
          <w:lang w:val="ro-RO"/>
        </w:rPr>
        <w:t xml:space="preserve">19 decembrie - </w:t>
      </w:r>
      <w:r>
        <w:rPr>
          <w:rFonts w:ascii="Arial" w:eastAsia="Times New Roman" w:hAnsi="Arial" w:cs="Arial"/>
          <w:b/>
          <w:bCs/>
          <w:color w:val="131313"/>
          <w:sz w:val="24"/>
          <w:szCs w:val="24"/>
          <w:lang w:val="ro-RO"/>
        </w:rPr>
        <w:t>21 decembrie 2017 (până la ora 14.00)</w:t>
      </w:r>
      <w:r>
        <w:rPr>
          <w:rFonts w:ascii="Arial" w:eastAsia="Times New Roman" w:hAnsi="Arial" w:cs="Arial"/>
          <w:color w:val="131313"/>
          <w:sz w:val="24"/>
          <w:szCs w:val="24"/>
          <w:lang w:val="ro-RO"/>
        </w:rPr>
        <w:t xml:space="preserve">. </w:t>
      </w:r>
      <w:r>
        <w:rPr>
          <w:rFonts w:ascii="Arial" w:eastAsia="Times New Roman" w:hAnsi="Arial" w:cs="Arial"/>
          <w:color w:val="131313"/>
          <w:sz w:val="24"/>
          <w:szCs w:val="24"/>
          <w:lang w:val="it-IT"/>
        </w:rPr>
        <w:t>Acestea vor fi analizate şi soluţionate în termen de maximum patru zile lucrătoare de la data expirării termenului de depunere a contestaţiilor de către o Comisie de soluţionare a contestaţiilor, numită prin Ordin al Ministrului Culturii şi Identităţii Naţionale.</w:t>
      </w:r>
    </w:p>
    <w:p w:rsidR="00FC6BD1" w:rsidRPr="00794C40" w:rsidRDefault="00FC6BD1">
      <w:pPr>
        <w:rPr>
          <w:lang w:val="it-IT"/>
        </w:rPr>
      </w:pPr>
    </w:p>
    <w:sectPr w:rsidR="00FC6BD1" w:rsidRPr="00794C40" w:rsidSect="00FC6B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Raleway-Bold">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235E6"/>
    <w:multiLevelType w:val="multilevel"/>
    <w:tmpl w:val="E7C05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CA10F9B"/>
    <w:multiLevelType w:val="hybridMultilevel"/>
    <w:tmpl w:val="854AD5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4C40"/>
    <w:rsid w:val="00101BAE"/>
    <w:rsid w:val="002F0ACB"/>
    <w:rsid w:val="006608B1"/>
    <w:rsid w:val="00794C40"/>
    <w:rsid w:val="00932928"/>
    <w:rsid w:val="00D527E0"/>
    <w:rsid w:val="00D65693"/>
    <w:rsid w:val="00FC6BD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40"/>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C4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94C40"/>
    <w:pPr>
      <w:ind w:left="720"/>
      <w:contextualSpacing/>
    </w:pPr>
  </w:style>
</w:styles>
</file>

<file path=word/webSettings.xml><?xml version="1.0" encoding="utf-8"?>
<w:webSettings xmlns:r="http://schemas.openxmlformats.org/officeDocument/2006/relationships" xmlns:w="http://schemas.openxmlformats.org/wordprocessingml/2006/main">
  <w:divs>
    <w:div w:id="18833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3032</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Nedelcu</dc:creator>
  <cp:keywords/>
  <dc:description/>
  <cp:lastModifiedBy>Marta Nedelcu</cp:lastModifiedBy>
  <cp:revision>2</cp:revision>
  <dcterms:created xsi:type="dcterms:W3CDTF">2017-12-18T09:10:00Z</dcterms:created>
  <dcterms:modified xsi:type="dcterms:W3CDTF">2017-12-18T09:12:00Z</dcterms:modified>
</cp:coreProperties>
</file>